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718F27CE" wp14:editId="1BF6EEB1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</w:pPr>
      <w:r w:rsidRPr="00D42398">
        <w:rPr>
          <w:rFonts w:ascii="Times New Roman" w:eastAsia="Calibri" w:hAnsi="Times New Roman" w:cs="Times New Roman"/>
          <w:b/>
          <w:noProof/>
          <w:sz w:val="26"/>
          <w:szCs w:val="20"/>
          <w:lang w:val="x-none" w:eastAsia="ru-RU"/>
        </w:rPr>
        <w:t>ПОСТАНОВЛЕНИЕ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1E352A" w:rsidRDefault="001E352A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26.12.2018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г. Норильск                    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</w:t>
      </w:r>
      <w:r w:rsidR="00D42398" w:rsidRPr="00D42398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№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516</w:t>
      </w:r>
    </w:p>
    <w:p w:rsidR="00D42398" w:rsidRPr="00D42398" w:rsidRDefault="00D42398" w:rsidP="00D4239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center"/>
        <w:rPr>
          <w:rFonts w:ascii="Calibri" w:eastAsia="Calibri" w:hAnsi="Calibri" w:cs="Calibri"/>
          <w:b/>
          <w:bCs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:rsidR="00D42398" w:rsidRPr="00D42398" w:rsidRDefault="00D42398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 на 2017-2020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годы, утвержденную постановлением Администрации города Норильска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 (далее – муниципальная программа), следующие изменения: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1.1. 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В паспорте муниципальной программы </w:t>
      </w:r>
      <w:hyperlink r:id="rId7" w:history="1">
        <w:r w:rsidRPr="00D42398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 </w:t>
      </w: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AA333D" w:rsidRPr="00AA333D" w:rsidTr="00264FEF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:rsidR="00AA333D" w:rsidRPr="000106E2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0106E2" w:rsidRPr="000106E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34</w:t>
            </w:r>
            <w:r w:rsidR="00F65B8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930 894,7</w:t>
            </w:r>
            <w:r w:rsidR="003902BA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2017 год: 8 547 048,6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5 249 303,7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2 699 770,6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– 597 974,3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2018 год: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9</w:t>
            </w:r>
            <w:r w:rsidR="00F65B8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031 248,7</w:t>
            </w:r>
            <w:r w:rsidR="003902BA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</w:t>
            </w:r>
            <w:r w:rsidR="00677565"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–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5</w:t>
            </w:r>
            <w:r w:rsidR="004A1069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625 230,3</w:t>
            </w:r>
            <w:r w:rsidR="000106E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</w:t>
            </w:r>
            <w:r w:rsidR="00F65B8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 763 384,0</w:t>
            </w:r>
            <w:r w:rsidR="00F55C4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F55C4E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6F1C9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642 634,</w:t>
            </w:r>
            <w:r w:rsidR="00AD2E2C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4</w:t>
            </w:r>
            <w:r w:rsidR="007A26AE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2019 год: 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632 902,8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2020 год: </w:t>
            </w:r>
            <w:r w:rsidRPr="00AA333D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8 676 298,7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краевой бюджет – 5 334 093,2 тыс. руб.;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местный бюджет – 2 709 302,7 тыс. руб.</w:t>
            </w:r>
            <w:r w:rsidR="003902BA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;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внебюджетные средства 632 902,8 тыс. руб.</w:t>
            </w:r>
          </w:p>
          <w:p w:rsidR="00AA333D" w:rsidRPr="00AA333D" w:rsidRDefault="00AA333D" w:rsidP="00AA333D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AA333D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lastRenderedPageBreak/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</w:t>
      </w:r>
      <w:r w:rsidR="0091143E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0106E2" w:rsidRPr="000106E2" w:rsidRDefault="00896A7C" w:rsidP="00F65B8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Pr="007670CD">
        <w:t xml:space="preserve"> </w:t>
      </w:r>
      <w:r w:rsidR="0091143E">
        <w:t>С</w:t>
      </w:r>
      <w:r w:rsidR="0091143E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троку «Объемы и источники финансирования подпрограммы муниципальной программы по годам реализации (тыс. руб.)»</w:t>
      </w:r>
      <w:r w:rsidR="009114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0106E2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</w:t>
      </w:r>
      <w:r w:rsidR="009114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0106E2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подпрограммы «</w:t>
      </w:r>
      <w:r w:rsidR="00670F95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="000106E2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 приложени</w:t>
      </w:r>
      <w:r w:rsidR="009114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0106E2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</w:t>
      </w:r>
      <w:r w:rsidR="005879FA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="000106E2"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следующей редакции:</w:t>
      </w:r>
    </w:p>
    <w:p w:rsidR="000106E2" w:rsidRPr="000106E2" w:rsidRDefault="000106E2" w:rsidP="000106E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3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397"/>
        <w:gridCol w:w="6096"/>
      </w:tblGrid>
      <w:tr w:rsidR="000106E2" w:rsidRPr="000106E2" w:rsidTr="00670F95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06E2" w:rsidRPr="000106E2" w:rsidRDefault="000106E2" w:rsidP="000106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Объем финансирования по подпрограмме, всего </w:t>
            </w:r>
            <w:r w:rsidR="00F65B87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>649 177,9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, в том числе по годам: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2017 год: 144 564,9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кр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аевой бюджет - 13 224,2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- 99 386,1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31 954,6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2018 год: </w:t>
            </w:r>
            <w:r w:rsidR="00F65B8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164 244,0</w:t>
            </w:r>
            <w:r w:rsidRPr="00670F95">
              <w:rPr>
                <w:rFonts w:ascii="Times New Roman" w:eastAsia="Calibri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местный бюджет – </w:t>
            </w:r>
            <w:r w:rsidR="00F65B87">
              <w:rPr>
                <w:rFonts w:ascii="Times New Roman" w:eastAsia="Calibri" w:hAnsi="Times New Roman" w:cs="Times New Roman"/>
                <w:sz w:val="26"/>
                <w:szCs w:val="26"/>
              </w:rPr>
              <w:t>110 299,6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тыс. руб.;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33 341,7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2019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170 184,5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114 548,4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35 033,4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5879FA" w:rsidRPr="00670F95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2020 год: </w:t>
            </w: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170 184,5</w:t>
            </w:r>
            <w:r w:rsidRPr="00670F95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 тыс. руб.</w:t>
            </w:r>
            <w:r w:rsidRPr="00670F95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, из них: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краевой бюджет – 20 602,7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местный бюджет – 114 548,4</w:t>
            </w: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руб.;</w:t>
            </w:r>
          </w:p>
          <w:p w:rsidR="005879FA" w:rsidRPr="000106E2" w:rsidRDefault="005879FA" w:rsidP="005879F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внебюджетные источники –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35 033,4</w:t>
            </w:r>
            <w:r w:rsidRPr="00B42AB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тыс. руб.</w:t>
            </w:r>
          </w:p>
          <w:p w:rsidR="000106E2" w:rsidRPr="000106E2" w:rsidRDefault="005879FA" w:rsidP="005879F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0106E2">
              <w:rPr>
                <w:rFonts w:ascii="Times New Roman" w:eastAsia="Calibri" w:hAnsi="Times New Roman" w:cs="Times New Roman"/>
                <w:sz w:val="26"/>
                <w:szCs w:val="26"/>
              </w:rPr>
              <w:t>Объем финансирования может изменяться при утверждении бюджета на очередной финансовый год.</w:t>
            </w:r>
          </w:p>
        </w:tc>
      </w:tr>
    </w:tbl>
    <w:p w:rsidR="000106E2" w:rsidRDefault="000106E2" w:rsidP="00EB3BD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0106E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:rsidR="007905E7" w:rsidRDefault="000106E2" w:rsidP="007905E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91143E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7905E7" w:rsidRPr="007905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="007905E7" w:rsidRPr="007905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редакции согласно приложению к настоящему постановлению.</w:t>
      </w:r>
    </w:p>
    <w:p w:rsidR="00D42398" w:rsidRPr="00D42398" w:rsidRDefault="00D42398" w:rsidP="00D4239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D42398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D4239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:rsidR="00A17404" w:rsidRDefault="00A17404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6F1C9E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6F1C9E" w:rsidRPr="00D42398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2908BD" w:rsidRDefault="00DE0A4F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И.о. Главы города Норильска</w:t>
      </w: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Pr="00DE0A4F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А.В. Малков</w:t>
      </w:r>
    </w:p>
    <w:p w:rsidR="006F1C9E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:rsidR="006F1C9E" w:rsidRDefault="006F1C9E" w:rsidP="00D423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sectPr w:rsidR="006F1C9E" w:rsidSect="001E352A">
      <w:pgSz w:w="11906" w:h="16838"/>
      <w:pgMar w:top="1134" w:right="851" w:bottom="1134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8E2" w:rsidRDefault="00D808E2" w:rsidP="00607DA4">
      <w:pPr>
        <w:spacing w:after="0" w:line="240" w:lineRule="auto"/>
      </w:pPr>
      <w:r>
        <w:separator/>
      </w:r>
    </w:p>
  </w:endnote>
  <w:endnote w:type="continuationSeparator" w:id="0">
    <w:p w:rsidR="00D808E2" w:rsidRDefault="00D808E2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8E2" w:rsidRDefault="00D808E2" w:rsidP="00607DA4">
      <w:pPr>
        <w:spacing w:after="0" w:line="240" w:lineRule="auto"/>
      </w:pPr>
      <w:r>
        <w:separator/>
      </w:r>
    </w:p>
  </w:footnote>
  <w:footnote w:type="continuationSeparator" w:id="0">
    <w:p w:rsidR="00D808E2" w:rsidRDefault="00D808E2" w:rsidP="00607D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6E2"/>
    <w:rsid w:val="00080C3A"/>
    <w:rsid w:val="001102DF"/>
    <w:rsid w:val="00123B46"/>
    <w:rsid w:val="001312C1"/>
    <w:rsid w:val="00152E18"/>
    <w:rsid w:val="00176BC7"/>
    <w:rsid w:val="001A5FF0"/>
    <w:rsid w:val="001E3012"/>
    <w:rsid w:val="001E352A"/>
    <w:rsid w:val="00225A0A"/>
    <w:rsid w:val="0025763B"/>
    <w:rsid w:val="002908BD"/>
    <w:rsid w:val="00297555"/>
    <w:rsid w:val="002E224B"/>
    <w:rsid w:val="003902BA"/>
    <w:rsid w:val="00394962"/>
    <w:rsid w:val="00394EBC"/>
    <w:rsid w:val="004A1069"/>
    <w:rsid w:val="005879FA"/>
    <w:rsid w:val="005F4988"/>
    <w:rsid w:val="00607DA4"/>
    <w:rsid w:val="00616D81"/>
    <w:rsid w:val="00636377"/>
    <w:rsid w:val="00670F95"/>
    <w:rsid w:val="00677565"/>
    <w:rsid w:val="00677D88"/>
    <w:rsid w:val="006F1C9E"/>
    <w:rsid w:val="007438B7"/>
    <w:rsid w:val="007670CD"/>
    <w:rsid w:val="007905E7"/>
    <w:rsid w:val="007A26AE"/>
    <w:rsid w:val="007A5D02"/>
    <w:rsid w:val="0082095E"/>
    <w:rsid w:val="00896A7C"/>
    <w:rsid w:val="008F4308"/>
    <w:rsid w:val="0091143E"/>
    <w:rsid w:val="009179DD"/>
    <w:rsid w:val="00936AF1"/>
    <w:rsid w:val="0095528F"/>
    <w:rsid w:val="00982218"/>
    <w:rsid w:val="009D29B3"/>
    <w:rsid w:val="00A17404"/>
    <w:rsid w:val="00AA333D"/>
    <w:rsid w:val="00AD2E2C"/>
    <w:rsid w:val="00B24006"/>
    <w:rsid w:val="00B42ABE"/>
    <w:rsid w:val="00B65D4A"/>
    <w:rsid w:val="00C44BCC"/>
    <w:rsid w:val="00C8071C"/>
    <w:rsid w:val="00C90BDD"/>
    <w:rsid w:val="00CB2269"/>
    <w:rsid w:val="00CD56B0"/>
    <w:rsid w:val="00D42398"/>
    <w:rsid w:val="00D51718"/>
    <w:rsid w:val="00D808E2"/>
    <w:rsid w:val="00DC11C6"/>
    <w:rsid w:val="00DE0A4F"/>
    <w:rsid w:val="00DE520E"/>
    <w:rsid w:val="00EB3BDB"/>
    <w:rsid w:val="00ED3BAC"/>
    <w:rsid w:val="00F55C4E"/>
    <w:rsid w:val="00F65B87"/>
    <w:rsid w:val="00FD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64367-2069-4624-897C-356853A59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41BC53379DFAEF5B519C2C2808352639B55C702CAA52C27252C878A054ADF6B8137E7C1EA3B1A897A3xF2AJ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64C1B3E095640E822C2CC3AC61FDE9DD2139C3DAEE37F1E1A4B0515E2D2A9AA0AFE2B5F40D4C006FB3Db8f2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564</Words>
  <Characters>3220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Мандрикова Лариса Юрьевна</cp:lastModifiedBy>
  <cp:revision>6</cp:revision>
  <cp:lastPrinted>2018-12-26T05:30:00Z</cp:lastPrinted>
  <dcterms:created xsi:type="dcterms:W3CDTF">2018-12-06T07:23:00Z</dcterms:created>
  <dcterms:modified xsi:type="dcterms:W3CDTF">2018-12-26T09:05:00Z</dcterms:modified>
</cp:coreProperties>
</file>